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D" w:rsidRDefault="00FE755D" w:rsidP="00FE755D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72"/>
          <w:szCs w:val="72"/>
          <w:lang w:eastAsia="ru-RU"/>
        </w:rPr>
      </w:pPr>
    </w:p>
    <w:p w:rsidR="00FE755D" w:rsidRDefault="00FE755D" w:rsidP="00FE755D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72"/>
          <w:szCs w:val="72"/>
          <w:lang w:eastAsia="ru-RU"/>
        </w:rPr>
      </w:pPr>
    </w:p>
    <w:p w:rsidR="00FE755D" w:rsidRDefault="00FE755D" w:rsidP="00FE755D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72"/>
          <w:szCs w:val="72"/>
          <w:lang w:eastAsia="ru-RU"/>
        </w:rPr>
      </w:pPr>
    </w:p>
    <w:p w:rsidR="00FE755D" w:rsidRDefault="00FE755D" w:rsidP="00FE755D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72"/>
          <w:szCs w:val="72"/>
          <w:lang w:eastAsia="ru-RU"/>
        </w:rPr>
      </w:pPr>
    </w:p>
    <w:p w:rsidR="00FE755D" w:rsidRPr="009952AB" w:rsidRDefault="00FE755D" w:rsidP="00FE755D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96"/>
          <w:szCs w:val="96"/>
          <w:lang w:eastAsia="ru-RU"/>
        </w:rPr>
      </w:pPr>
      <w:r w:rsidRPr="009952AB">
        <w:rPr>
          <w:rFonts w:ascii="Times New Roman" w:eastAsia="Times New Roman" w:hAnsi="Times New Roman" w:cs="Times New Roman"/>
          <w:b/>
          <w:i/>
          <w:color w:val="002060"/>
          <w:kern w:val="36"/>
          <w:sz w:val="96"/>
          <w:szCs w:val="96"/>
          <w:lang w:eastAsia="ru-RU"/>
        </w:rPr>
        <w:t xml:space="preserve">Картотека дидактических игр </w:t>
      </w:r>
    </w:p>
    <w:p w:rsidR="00ED0CD4" w:rsidRPr="009952AB" w:rsidRDefault="00FE755D" w:rsidP="00FE755D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96"/>
          <w:szCs w:val="96"/>
          <w:lang w:eastAsia="ru-RU"/>
        </w:rPr>
      </w:pPr>
      <w:r w:rsidRPr="009952AB">
        <w:rPr>
          <w:rFonts w:ascii="Times New Roman" w:eastAsia="Times New Roman" w:hAnsi="Times New Roman" w:cs="Times New Roman"/>
          <w:b/>
          <w:i/>
          <w:color w:val="002060"/>
          <w:kern w:val="36"/>
          <w:sz w:val="96"/>
          <w:szCs w:val="96"/>
          <w:lang w:eastAsia="ru-RU"/>
        </w:rPr>
        <w:t>по пожарной безопасности</w:t>
      </w:r>
    </w:p>
    <w:p w:rsidR="00FE755D" w:rsidRDefault="00FE755D" w:rsidP="00EE7143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72"/>
          <w:szCs w:val="72"/>
          <w:lang w:eastAsia="ru-RU"/>
        </w:rPr>
      </w:pPr>
    </w:p>
    <w:p w:rsidR="00FE755D" w:rsidRDefault="00FE755D" w:rsidP="00EE7143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72"/>
          <w:szCs w:val="72"/>
          <w:lang w:eastAsia="ru-RU"/>
        </w:rPr>
      </w:pPr>
    </w:p>
    <w:p w:rsidR="00FE755D" w:rsidRDefault="00FE755D" w:rsidP="00EE7143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72"/>
          <w:szCs w:val="72"/>
          <w:lang w:eastAsia="ru-RU"/>
        </w:rPr>
      </w:pPr>
    </w:p>
    <w:p w:rsidR="00FE755D" w:rsidRDefault="00FE755D" w:rsidP="00EE7143">
      <w:pPr>
        <w:shd w:val="clear" w:color="auto" w:fill="FFFFFF"/>
        <w:spacing w:before="158" w:after="0" w:line="475" w:lineRule="atLeast"/>
        <w:jc w:val="center"/>
        <w:outlineLvl w:val="0"/>
        <w:rPr>
          <w:rFonts w:ascii="Trebuchet MS" w:eastAsia="Times New Roman" w:hAnsi="Trebuchet MS" w:cs="Times New Roman"/>
          <w:b/>
          <w:color w:val="262626" w:themeColor="text1" w:themeTint="D9"/>
          <w:kern w:val="36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ED0CD4" w:rsidRPr="0049504F" w:rsidTr="00ED0CD4">
        <w:tc>
          <w:tcPr>
            <w:tcW w:w="7393" w:type="dxa"/>
          </w:tcPr>
          <w:p w:rsidR="00ED0CD4" w:rsidRPr="006F00EF" w:rsidRDefault="00ED0CD4" w:rsidP="00ED0CD4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Дидактическая игра</w:t>
            </w:r>
            <w:r w:rsidRPr="00AB2F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 «Лото- пожарная безопасность»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  <w:t>Ход игры: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пожаре(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 , кто у кого окажется больше закрытых полей.</w:t>
            </w:r>
          </w:p>
          <w:p w:rsidR="00ED0CD4" w:rsidRPr="00AB2F67" w:rsidRDefault="00ED0CD4" w:rsidP="00ED0CD4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Дидактическая игра: </w:t>
            </w:r>
            <w:r w:rsidRPr="00AB2F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«Сложи картинку»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  <w:t>Ход игры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: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Ребёнок должен сложить разрезанную на 8-10 частей картинку с изображенной ситуацией при пожаре.</w:t>
            </w:r>
          </w:p>
          <w:p w:rsidR="00ED0CD4" w:rsidRPr="0049504F" w:rsidRDefault="00ED0CD4" w:rsidP="00ED0CD4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</w:p>
          <w:p w:rsidR="00FE755D" w:rsidRDefault="00FE755D" w:rsidP="00ED0CD4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</w:p>
          <w:p w:rsidR="00ED0CD4" w:rsidRPr="00AB2F67" w:rsidRDefault="00ED0CD4" w:rsidP="00ED0CD4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Дидактическая игра: </w:t>
            </w:r>
            <w:r w:rsidRPr="00AB2F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«Хорошо – плохо»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формировать представления о полезных и вредных свойствах огня. Развивать логическое мышление, память, внимание.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  <w:t> Ход игры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: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Ребёнку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      </w:r>
          </w:p>
          <w:p w:rsidR="000E67D3" w:rsidRPr="00AB2F67" w:rsidRDefault="000E67D3" w:rsidP="000E67D3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Игра с напольным конструктором «Пожар в городе».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Беседы о профессии пожарного, Отгадывание загадок,                      Игры с транспортными игрушек,                                                    Беседы о правилах дорожного движения на тему спецтранспорта на улице.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Оборудование: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разные виды напольного конструктора, карты-схемы, игрушечные пожарные машины, мелкие игрушки, аудиозапись пожарной мигалки.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ind w:firstLine="708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</w:p>
          <w:p w:rsidR="000E67D3" w:rsidRPr="00AB2F67" w:rsidRDefault="000E67D3" w:rsidP="000E67D3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Дидактическая игра: </w:t>
            </w:r>
            <w:r w:rsidRPr="00AB2F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«Четвёртый лишний»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закреплять знания о предметах которые могут стать причиной возникновения пожара .развивать логическое мышление, обогащать словарный запас детей.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  <w:t>Ход игры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: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      </w:r>
          </w:p>
          <w:p w:rsidR="000E67D3" w:rsidRPr="0049504F" w:rsidRDefault="000E67D3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Оборудование: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      </w:r>
          </w:p>
          <w:p w:rsidR="00ED0CD4" w:rsidRPr="0049504F" w:rsidRDefault="00ED0CD4" w:rsidP="00EE7143">
            <w:pPr>
              <w:spacing w:before="158" w:line="4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D0CD4" w:rsidRPr="00AB2F67" w:rsidRDefault="00ED0CD4" w:rsidP="00ED0CD4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Дидактическая игра </w:t>
            </w:r>
            <w:r w:rsidRPr="00AB2F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«Карточная викторина».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закрепить знания детей о правилах пожарной безопасности. Развивать память, мышление, речь. Воспитывать чувство ответственности.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  <w:t>Ход игры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:    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Варианты вопросов: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Назови возможную причину пожара;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как правильно вызвать пожарных;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что делать, если во время пожара нет возможности вызвать пожарных, и пути из дома отрезаны пожаром;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можно ли заниматься тушением огня, не вызвав предварительно пожарных;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что нужно делать, если в доме запахло газом;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можно ли прятаться в шкафу или под столом во время пожара;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можно ли во время пожара устраивать сквозняк, открывая одновременно все окна и двери;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можно ли использовать лифт во время пожара в доме;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что нужно спасать во время пожара в первую очередь: деньги, документы или себя;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как правильно покинуть задымлённое помещение;</w:t>
            </w:r>
          </w:p>
          <w:p w:rsidR="00ED0CD4" w:rsidRPr="0049504F" w:rsidRDefault="00ED0CD4" w:rsidP="00ED0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- можно ли играть спичками и зажигалками и почему.</w:t>
            </w:r>
          </w:p>
          <w:p w:rsidR="00FE755D" w:rsidRDefault="00ED0CD4" w:rsidP="00ED0CD4">
            <w:pPr>
              <w:shd w:val="clear" w:color="auto" w:fill="FFFFFF"/>
              <w:tabs>
                <w:tab w:val="left" w:pos="1962"/>
              </w:tabs>
              <w:outlineLvl w:val="2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ab/>
              <w:t xml:space="preserve">                                                             </w:t>
            </w:r>
          </w:p>
          <w:p w:rsidR="00FE755D" w:rsidRDefault="00FE755D" w:rsidP="00ED0CD4">
            <w:pPr>
              <w:shd w:val="clear" w:color="auto" w:fill="FFFFFF"/>
              <w:tabs>
                <w:tab w:val="left" w:pos="1962"/>
              </w:tabs>
              <w:outlineLvl w:val="2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</w:p>
          <w:p w:rsidR="009952AB" w:rsidRDefault="009952AB" w:rsidP="00ED0CD4">
            <w:pPr>
              <w:shd w:val="clear" w:color="auto" w:fill="FFFFFF"/>
              <w:tabs>
                <w:tab w:val="left" w:pos="1962"/>
              </w:tabs>
              <w:outlineLvl w:val="2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</w:p>
          <w:p w:rsidR="00ED0CD4" w:rsidRPr="00AB2F67" w:rsidRDefault="00ED0CD4" w:rsidP="00ED0CD4">
            <w:pPr>
              <w:shd w:val="clear" w:color="auto" w:fill="FFFFFF"/>
              <w:tabs>
                <w:tab w:val="left" w:pos="1962"/>
              </w:tabs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Дидактическая игра: </w:t>
            </w:r>
            <w:r w:rsidRPr="00AB2F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«Назови причины пожара»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формировать знания о причинах пожара .Развивать внимание, память, речь. Воспитывать ответственность.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  <w:t>Ход игры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: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Из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      </w:r>
          </w:p>
          <w:p w:rsidR="00ED0CD4" w:rsidRPr="00AB2F67" w:rsidRDefault="00ED0CD4" w:rsidP="00ED0CD4">
            <w:pPr>
              <w:shd w:val="clear" w:color="auto" w:fill="FFFFFF"/>
              <w:spacing w:before="158" w:line="494" w:lineRule="atLeast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Дидактическая игра: </w:t>
            </w:r>
            <w:r w:rsidRPr="00AB2F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«Выбери нужное»</w:t>
            </w:r>
          </w:p>
          <w:p w:rsidR="00ED0CD4" w:rsidRPr="0049504F" w:rsidRDefault="00ED0CD4" w:rsidP="00ED0CD4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      </w:r>
          </w:p>
          <w:p w:rsidR="00ED0CD4" w:rsidRPr="0049504F" w:rsidRDefault="00ED0CD4" w:rsidP="000E67D3">
            <w:pPr>
              <w:shd w:val="clear" w:color="auto" w:fill="FFFFFF"/>
              <w:spacing w:before="158" w:after="158" w:line="309" w:lineRule="atLeast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  <w:t>Ход игры:</w:t>
            </w:r>
            <w:r w:rsidR="000E67D3"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Ребёнку предлагается набор предметных картинок (огнетушитель .ведро с водой. Телевизор. Телефон, ящик с песком, </w:t>
            </w:r>
            <w:proofErr w:type="spellStart"/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электророзетка</w:t>
            </w:r>
            <w:proofErr w:type="spellEnd"/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</w:t>
            </w:r>
          </w:p>
          <w:p w:rsidR="00ED0CD4" w:rsidRPr="0049504F" w:rsidRDefault="00ED0CD4" w:rsidP="00ED0C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</w:p>
          <w:p w:rsidR="00FE755D" w:rsidRDefault="00FE755D" w:rsidP="00ED0C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</w:p>
          <w:p w:rsidR="00ED0CD4" w:rsidRPr="00AB2F67" w:rsidRDefault="00ED0CD4" w:rsidP="00ED0C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B2F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Дидактическая игра: </w:t>
            </w:r>
            <w:r w:rsidRPr="00AB2F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«Доскажи словечко»</w:t>
            </w:r>
          </w:p>
          <w:p w:rsidR="00ED0CD4" w:rsidRPr="0049504F" w:rsidRDefault="00ED0CD4" w:rsidP="00ED0CD4">
            <w:pPr>
              <w:shd w:val="clear" w:color="auto" w:fill="FFFFFF"/>
              <w:spacing w:after="158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Цель: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закреплять знания о мерах предотвращения пожара. Развивать словарь, внимание, память.</w:t>
            </w:r>
          </w:p>
          <w:p w:rsidR="00ED0CD4" w:rsidRPr="0049504F" w:rsidRDefault="00ED0CD4" w:rsidP="00ED0CD4">
            <w:pPr>
              <w:shd w:val="clear" w:color="auto" w:fill="FFFFFF"/>
              <w:tabs>
                <w:tab w:val="left" w:pos="5523"/>
              </w:tabs>
              <w:spacing w:after="158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  <w:t>Ход игры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:</w:t>
            </w: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ab/>
            </w:r>
          </w:p>
          <w:p w:rsidR="00ED0CD4" w:rsidRPr="0049504F" w:rsidRDefault="00ED0CD4" w:rsidP="00ED0CD4">
            <w:pPr>
              <w:shd w:val="clear" w:color="auto" w:fill="FFFFFF"/>
              <w:spacing w:after="158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Воспитатель вместе с детьми встаёт вкруг, передаёт красный мяч ребёнку который должен закончит стихотворную строку.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Где с огнём беспечны люди,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Там взовьётся в небе шар,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Там всегда грозить нам будет</w:t>
            </w:r>
          </w:p>
          <w:p w:rsidR="00ED0CD4" w:rsidRPr="0049504F" w:rsidRDefault="00ED0CD4" w:rsidP="000E67D3">
            <w:pPr>
              <w:shd w:val="clear" w:color="auto" w:fill="FFFFFF"/>
              <w:tabs>
                <w:tab w:val="center" w:pos="3588"/>
              </w:tabs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Злой…….(пожар)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Раз, .два, три, четыре.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У кого пожар в …..(квартире)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Дым столбом поднялся вдруг.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Кто не выключил…..( утюг)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Красный отблеск побежал.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Кто со спичками……(играл)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Стол и шкаф сгорели разом.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Кто сушил бельё над …(газом)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Пламя прыгнуло в листву.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Кто у дому </w:t>
            </w:r>
            <w:proofErr w:type="spellStart"/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жог</w:t>
            </w:r>
            <w:proofErr w:type="spellEnd"/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…(траву)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Кто в огонь бросал при этом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Не знакомые …(предметы)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Помни каждый гражданин:</w:t>
            </w:r>
          </w:p>
          <w:p w:rsidR="00ED0CD4" w:rsidRPr="0049504F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Этот номер:….(01)</w:t>
            </w:r>
          </w:p>
          <w:p w:rsidR="00ED0CD4" w:rsidRPr="0049504F" w:rsidRDefault="00ED0CD4" w:rsidP="000E67D3">
            <w:pPr>
              <w:shd w:val="clear" w:color="auto" w:fill="FFFFFF"/>
              <w:tabs>
                <w:tab w:val="left" w:pos="3102"/>
              </w:tabs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Дым увидел- не зевай.</w:t>
            </w:r>
          </w:p>
          <w:p w:rsidR="00ED0CD4" w:rsidRDefault="00ED0CD4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49504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И пожарных ….(вызывай)</w:t>
            </w:r>
          </w:p>
          <w:p w:rsidR="00AB2F67" w:rsidRPr="0049504F" w:rsidRDefault="00AB2F67" w:rsidP="000E6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</w:p>
        </w:tc>
      </w:tr>
    </w:tbl>
    <w:p w:rsidR="00EB0579" w:rsidRPr="0049504F" w:rsidRDefault="00EB0579" w:rsidP="00405D61">
      <w:pPr>
        <w:shd w:val="clear" w:color="auto" w:fill="FFFFFF"/>
        <w:spacing w:before="158" w:after="158" w:line="309" w:lineRule="atLeast"/>
        <w:rPr>
          <w:rFonts w:ascii="Verdana" w:eastAsia="Times New Roman" w:hAnsi="Verdana" w:cs="Times New Roman"/>
          <w:color w:val="5F497A" w:themeColor="accent4" w:themeShade="BF"/>
          <w:sz w:val="28"/>
          <w:szCs w:val="28"/>
          <w:lang w:eastAsia="ru-RU"/>
        </w:rPr>
      </w:pPr>
    </w:p>
    <w:sectPr w:rsidR="00EB0579" w:rsidRPr="0049504F" w:rsidSect="0094320B">
      <w:pgSz w:w="16838" w:h="11906" w:orient="landscape"/>
      <w:pgMar w:top="709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3E1B"/>
    <w:multiLevelType w:val="multilevel"/>
    <w:tmpl w:val="8D0E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6294"/>
    <w:multiLevelType w:val="multilevel"/>
    <w:tmpl w:val="BEB6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B3959"/>
    <w:multiLevelType w:val="multilevel"/>
    <w:tmpl w:val="B7B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7143"/>
    <w:rsid w:val="000A52DC"/>
    <w:rsid w:val="000E67D3"/>
    <w:rsid w:val="00207232"/>
    <w:rsid w:val="00405D61"/>
    <w:rsid w:val="0049504F"/>
    <w:rsid w:val="00612B3C"/>
    <w:rsid w:val="006F00EF"/>
    <w:rsid w:val="0094320B"/>
    <w:rsid w:val="009825A8"/>
    <w:rsid w:val="009952AB"/>
    <w:rsid w:val="00A2670A"/>
    <w:rsid w:val="00AB2F67"/>
    <w:rsid w:val="00EB0579"/>
    <w:rsid w:val="00ED0CD4"/>
    <w:rsid w:val="00EE7143"/>
    <w:rsid w:val="00F949B1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9"/>
  </w:style>
  <w:style w:type="paragraph" w:styleId="1">
    <w:name w:val="heading 1"/>
    <w:basedOn w:val="a"/>
    <w:link w:val="10"/>
    <w:uiPriority w:val="9"/>
    <w:qFormat/>
    <w:rsid w:val="00EE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143"/>
  </w:style>
  <w:style w:type="table" w:styleId="a4">
    <w:name w:val="Table Grid"/>
    <w:basedOn w:val="a1"/>
    <w:uiPriority w:val="59"/>
    <w:rsid w:val="00ED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0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7151-5B63-420D-A6BE-413AC686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14</cp:revision>
  <dcterms:created xsi:type="dcterms:W3CDTF">2016-04-15T15:41:00Z</dcterms:created>
  <dcterms:modified xsi:type="dcterms:W3CDTF">2020-08-23T08:37:00Z</dcterms:modified>
</cp:coreProperties>
</file>